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96" w:type="dxa"/>
        <w:tblInd w:w="93" w:type="dxa"/>
        <w:tblLook w:val="04A0" w:firstRow="1" w:lastRow="0" w:firstColumn="1" w:lastColumn="0" w:noHBand="0" w:noVBand="1"/>
      </w:tblPr>
      <w:tblGrid>
        <w:gridCol w:w="552"/>
        <w:gridCol w:w="222"/>
        <w:gridCol w:w="8705"/>
        <w:gridCol w:w="550"/>
        <w:gridCol w:w="623"/>
        <w:gridCol w:w="258"/>
        <w:gridCol w:w="550"/>
        <w:gridCol w:w="550"/>
        <w:gridCol w:w="550"/>
        <w:gridCol w:w="969"/>
      </w:tblGrid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rPr>
                <w:rFonts w:ascii="Arial" w:hAnsi="Arial" w:cs="Arial"/>
                <w:sz w:val="24"/>
                <w:szCs w:val="24"/>
              </w:rPr>
            </w:pPr>
          </w:p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tbl>
            <w:tblPr>
              <w:tblW w:w="8396" w:type="dxa"/>
              <w:tblInd w:w="93" w:type="dxa"/>
              <w:tblLook w:val="04A0" w:firstRow="1" w:lastRow="0" w:firstColumn="1" w:lastColumn="0" w:noHBand="0" w:noVBand="1"/>
            </w:tblPr>
            <w:tblGrid>
              <w:gridCol w:w="8396"/>
            </w:tblGrid>
            <w:tr w:rsidR="000B5587" w:rsidRPr="00866563" w:rsidTr="00866563">
              <w:trPr>
                <w:trHeight w:val="300"/>
              </w:trPr>
              <w:tc>
                <w:tcPr>
                  <w:tcW w:w="8396" w:type="dxa"/>
                  <w:noWrap/>
                  <w:vAlign w:val="center"/>
                  <w:hideMark/>
                </w:tcPr>
                <w:p w:rsidR="000B5587" w:rsidRPr="00866563" w:rsidRDefault="000B5587" w:rsidP="000B558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66563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0B5587" w:rsidRPr="00866563" w:rsidTr="00866563">
              <w:trPr>
                <w:trHeight w:val="532"/>
              </w:trPr>
              <w:tc>
                <w:tcPr>
                  <w:tcW w:w="8396" w:type="dxa"/>
                  <w:vAlign w:val="center"/>
                  <w:hideMark/>
                </w:tcPr>
                <w:p w:rsidR="000B5587" w:rsidRPr="00866563" w:rsidRDefault="000B5587" w:rsidP="000B558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66563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0B5587" w:rsidRPr="00866563" w:rsidTr="00866563">
              <w:trPr>
                <w:trHeight w:val="300"/>
              </w:trPr>
              <w:tc>
                <w:tcPr>
                  <w:tcW w:w="8396" w:type="dxa"/>
                  <w:noWrap/>
                  <w:vAlign w:val="center"/>
                  <w:hideMark/>
                </w:tcPr>
                <w:p w:rsidR="000B5587" w:rsidRPr="00866563" w:rsidRDefault="000B5587" w:rsidP="000B558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866563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0B5587" w:rsidRPr="00866563" w:rsidRDefault="000B5587" w:rsidP="000B558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66563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417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shd w:val="clear" w:color="auto" w:fill="auto"/>
            <w:noWrap/>
            <w:vAlign w:val="center"/>
            <w:hideMark/>
          </w:tcPr>
          <w:p w:rsidR="000B5587" w:rsidRPr="00866563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B5587" w:rsidRPr="00866563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198"/>
        </w:trPr>
        <w:tc>
          <w:tcPr>
            <w:tcW w:w="552" w:type="dxa"/>
          </w:tcPr>
          <w:p w:rsidR="000B5587" w:rsidRPr="00866563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44" w:type="dxa"/>
            <w:gridSpan w:val="9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B5587" w:rsidRPr="00866563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202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7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1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7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360"/>
        </w:trPr>
        <w:tc>
          <w:tcPr>
            <w:tcW w:w="552" w:type="dxa"/>
          </w:tcPr>
          <w:p w:rsidR="000B5587" w:rsidRPr="00866563" w:rsidRDefault="000B5587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44" w:type="dxa"/>
            <w:gridSpan w:val="9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656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</w:t>
            </w:r>
            <w:r w:rsidR="00866563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  <w:r w:rsidRPr="00866563">
              <w:rPr>
                <w:rFonts w:ascii="Arial" w:hAnsi="Arial" w:cs="Arial"/>
                <w:b/>
                <w:sz w:val="24"/>
                <w:szCs w:val="24"/>
              </w:rPr>
              <w:t>РАБОЧАЯ ПРОГРАММА</w:t>
            </w:r>
          </w:p>
        </w:tc>
      </w:tr>
      <w:tr w:rsidR="000B5587" w:rsidRPr="00866563" w:rsidTr="00866563">
        <w:trPr>
          <w:trHeight w:val="360"/>
        </w:trPr>
        <w:tc>
          <w:tcPr>
            <w:tcW w:w="552" w:type="dxa"/>
          </w:tcPr>
          <w:p w:rsidR="000B5587" w:rsidRPr="00866563" w:rsidRDefault="000B5587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44" w:type="dxa"/>
            <w:gridSpan w:val="9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656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</w:t>
            </w:r>
            <w:r w:rsidR="00866563">
              <w:rPr>
                <w:rFonts w:ascii="Arial" w:hAnsi="Arial" w:cs="Arial"/>
                <w:b/>
                <w:sz w:val="24"/>
                <w:szCs w:val="24"/>
              </w:rPr>
              <w:t xml:space="preserve">            </w:t>
            </w:r>
            <w:r w:rsidRPr="00866563">
              <w:rPr>
                <w:rFonts w:ascii="Arial" w:hAnsi="Arial" w:cs="Arial"/>
                <w:b/>
                <w:sz w:val="24"/>
                <w:szCs w:val="24"/>
              </w:rPr>
              <w:t xml:space="preserve">  УЧЕБНОЙ ДИСЦИПЛИНЫ</w:t>
            </w:r>
          </w:p>
        </w:tc>
      </w:tr>
      <w:tr w:rsidR="000B5587" w:rsidRPr="00866563" w:rsidTr="00866563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" w:type="dxa"/>
          </w:tcPr>
          <w:p w:rsidR="000B5587" w:rsidRPr="00866563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2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866563" w:rsidRDefault="000B5587" w:rsidP="000B55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450"/>
        </w:trPr>
        <w:tc>
          <w:tcPr>
            <w:tcW w:w="552" w:type="dxa"/>
          </w:tcPr>
          <w:p w:rsidR="000B5587" w:rsidRPr="00866563" w:rsidRDefault="000B5587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44" w:type="dxa"/>
            <w:gridSpan w:val="9"/>
            <w:vMerge w:val="restart"/>
            <w:shd w:val="clear" w:color="auto" w:fill="auto"/>
            <w:vAlign w:val="center"/>
            <w:hideMark/>
          </w:tcPr>
          <w:p w:rsidR="000B5587" w:rsidRPr="00866563" w:rsidRDefault="00A2151C" w:rsidP="000B558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66563">
              <w:rPr>
                <w:rFonts w:ascii="Arial" w:hAnsi="Arial" w:cs="Arial"/>
                <w:b/>
                <w:sz w:val="24"/>
                <w:szCs w:val="24"/>
              </w:rPr>
              <w:t>ОПЦ, 17.02.08</w:t>
            </w:r>
            <w:r w:rsidR="000B5587" w:rsidRPr="00866563">
              <w:rPr>
                <w:rFonts w:ascii="Arial" w:hAnsi="Arial" w:cs="Arial"/>
                <w:b/>
                <w:sz w:val="24"/>
                <w:szCs w:val="24"/>
              </w:rPr>
              <w:t xml:space="preserve">    ПСИХОЛОГИЯ  ПРЕДПРИНИМАТЕЛЬСТВА</w:t>
            </w:r>
          </w:p>
        </w:tc>
      </w:tr>
      <w:tr w:rsidR="000B5587" w:rsidRPr="00866563" w:rsidTr="00866563">
        <w:trPr>
          <w:trHeight w:val="450"/>
        </w:trPr>
        <w:tc>
          <w:tcPr>
            <w:tcW w:w="55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44" w:type="dxa"/>
            <w:gridSpan w:val="9"/>
            <w:vMerge/>
            <w:vAlign w:val="center"/>
            <w:hideMark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587" w:rsidRPr="00866563" w:rsidTr="00866563">
        <w:trPr>
          <w:trHeight w:val="450"/>
        </w:trPr>
        <w:tc>
          <w:tcPr>
            <w:tcW w:w="552" w:type="dxa"/>
          </w:tcPr>
          <w:p w:rsidR="000B5587" w:rsidRPr="00866563" w:rsidRDefault="000B5587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44" w:type="dxa"/>
            <w:gridSpan w:val="9"/>
            <w:vMerge w:val="restart"/>
            <w:shd w:val="clear" w:color="auto" w:fill="auto"/>
            <w:vAlign w:val="bottom"/>
          </w:tcPr>
          <w:p w:rsidR="000B5587" w:rsidRPr="00866563" w:rsidRDefault="000B5587" w:rsidP="000B55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                   (объем образовательной программы - 36 часов)</w:t>
            </w:r>
          </w:p>
        </w:tc>
      </w:tr>
      <w:tr w:rsidR="000B5587" w:rsidRPr="00866563" w:rsidTr="00866563">
        <w:trPr>
          <w:trHeight w:val="450"/>
        </w:trPr>
        <w:tc>
          <w:tcPr>
            <w:tcW w:w="552" w:type="dxa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44" w:type="dxa"/>
            <w:gridSpan w:val="9"/>
            <w:vMerge/>
            <w:vAlign w:val="center"/>
          </w:tcPr>
          <w:p w:rsidR="000B5587" w:rsidRPr="00866563" w:rsidRDefault="000B5587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866563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866563" w:rsidRDefault="00BD0830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866563">
        <w:rPr>
          <w:rFonts w:ascii="Arial" w:hAnsi="Arial" w:cs="Arial"/>
          <w:sz w:val="24"/>
          <w:szCs w:val="24"/>
        </w:rPr>
        <w:t>Голышманово,</w:t>
      </w:r>
      <w:r w:rsidR="00A91058" w:rsidRPr="00866563">
        <w:rPr>
          <w:rFonts w:ascii="Arial" w:hAnsi="Arial" w:cs="Arial"/>
          <w:sz w:val="24"/>
          <w:szCs w:val="24"/>
        </w:rPr>
        <w:t xml:space="preserve"> 202</w:t>
      </w:r>
      <w:r w:rsidR="00A27944" w:rsidRPr="00866563">
        <w:rPr>
          <w:rFonts w:ascii="Arial" w:hAnsi="Arial" w:cs="Arial"/>
          <w:sz w:val="24"/>
          <w:szCs w:val="24"/>
        </w:rPr>
        <w:t>5</w:t>
      </w:r>
    </w:p>
    <w:p w:rsidR="00AD501C" w:rsidRPr="00866563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866563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866563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866563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866563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866563">
        <w:rPr>
          <w:rFonts w:ascii="Arial" w:hAnsi="Arial" w:cs="Arial"/>
          <w:sz w:val="24"/>
          <w:szCs w:val="24"/>
        </w:rPr>
        <w:t>с целью</w:t>
      </w:r>
      <w:r w:rsidR="00485F26" w:rsidRPr="00866563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866563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866563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866563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0BBA" w:rsidRPr="00866563" w:rsidRDefault="00970BBA" w:rsidP="00970BB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866563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866563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970BBA" w:rsidRPr="00866563" w:rsidRDefault="00970BBA" w:rsidP="00970BB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0BBA" w:rsidRPr="00866563" w:rsidRDefault="00970BBA" w:rsidP="00970BB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66563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866563">
        <w:rPr>
          <w:rFonts w:ascii="Arial" w:hAnsi="Arial" w:cs="Arial"/>
          <w:b/>
          <w:sz w:val="24"/>
          <w:szCs w:val="24"/>
        </w:rPr>
        <w:t>:</w:t>
      </w:r>
      <w:r w:rsidRPr="00866563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866563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866563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86656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866563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91058" w:rsidRPr="00866563" w:rsidTr="00EA29FF">
        <w:tc>
          <w:tcPr>
            <w:tcW w:w="9638" w:type="dxa"/>
          </w:tcPr>
          <w:p w:rsidR="00A91058" w:rsidRPr="00866563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A91058" w:rsidRPr="00866563" w:rsidTr="00EA29FF">
        <w:tc>
          <w:tcPr>
            <w:tcW w:w="9638" w:type="dxa"/>
          </w:tcPr>
          <w:p w:rsidR="00A91058" w:rsidRPr="00866563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866563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866563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A91058" w:rsidRPr="00866563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66563" w:rsidRDefault="00A91058" w:rsidP="0086656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866563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86656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866563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86656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866563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86656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866563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86656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A27944" w:rsidRPr="0086656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866563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91058" w:rsidRPr="00866563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66563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86656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656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656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656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656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6656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6656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866563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866563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866563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866563">
        <w:rPr>
          <w:rFonts w:ascii="Arial" w:hAnsi="Arial" w:cs="Arial"/>
          <w:sz w:val="24"/>
          <w:szCs w:val="24"/>
        </w:rPr>
        <w:br w:type="page"/>
      </w:r>
    </w:p>
    <w:p w:rsidR="008F3AF3" w:rsidRPr="00866563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6563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866563" w:rsidTr="0080401A">
        <w:tc>
          <w:tcPr>
            <w:tcW w:w="7650" w:type="dxa"/>
          </w:tcPr>
          <w:p w:rsidR="00DF3D88" w:rsidRPr="00866563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866563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F3D88" w:rsidRPr="00866563" w:rsidTr="0080401A">
        <w:tc>
          <w:tcPr>
            <w:tcW w:w="7650" w:type="dxa"/>
          </w:tcPr>
          <w:p w:rsidR="00DF3D88" w:rsidRPr="0086656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66563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866563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66563">
              <w:rPr>
                <w:rFonts w:ascii="Arial" w:hAnsi="Arial" w:cs="Arial"/>
                <w:szCs w:val="24"/>
              </w:rPr>
              <w:t>4</w:t>
            </w:r>
          </w:p>
        </w:tc>
      </w:tr>
      <w:tr w:rsidR="00DF3D88" w:rsidRPr="00866563" w:rsidTr="0080401A">
        <w:tc>
          <w:tcPr>
            <w:tcW w:w="7650" w:type="dxa"/>
          </w:tcPr>
          <w:p w:rsidR="00DF3D88" w:rsidRPr="0086656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66563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866563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66563">
              <w:rPr>
                <w:rFonts w:ascii="Arial" w:hAnsi="Arial" w:cs="Arial"/>
                <w:szCs w:val="24"/>
              </w:rPr>
              <w:t>5</w:t>
            </w:r>
          </w:p>
        </w:tc>
      </w:tr>
      <w:tr w:rsidR="00DF3D88" w:rsidRPr="00866563" w:rsidTr="0080401A">
        <w:tc>
          <w:tcPr>
            <w:tcW w:w="7650" w:type="dxa"/>
          </w:tcPr>
          <w:p w:rsidR="00DF3D88" w:rsidRPr="0086656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66563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866563" w:rsidRDefault="00A04D2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66563">
              <w:rPr>
                <w:rFonts w:ascii="Arial" w:hAnsi="Arial" w:cs="Arial"/>
                <w:szCs w:val="24"/>
              </w:rPr>
              <w:t>9</w:t>
            </w:r>
          </w:p>
        </w:tc>
      </w:tr>
      <w:tr w:rsidR="00DF3D88" w:rsidRPr="00866563" w:rsidTr="0080401A">
        <w:tc>
          <w:tcPr>
            <w:tcW w:w="7650" w:type="dxa"/>
          </w:tcPr>
          <w:p w:rsidR="00DF3D88" w:rsidRPr="0086656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66563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866563" w:rsidRDefault="00A04D2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66563"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8F3AF3" w:rsidRPr="0086656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6656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6656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6656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66563" w:rsidRDefault="008F3AF3" w:rsidP="00BD0830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866563">
        <w:rPr>
          <w:rFonts w:ascii="Arial" w:hAnsi="Arial" w:cs="Arial"/>
          <w:sz w:val="24"/>
          <w:szCs w:val="24"/>
        </w:rPr>
        <w:br w:type="page"/>
      </w:r>
      <w:r w:rsidRPr="00866563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866563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866563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66563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866563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66563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7640B9" w:rsidRPr="00866563">
        <w:rPr>
          <w:rFonts w:ascii="Arial" w:hAnsi="Arial" w:cs="Arial"/>
          <w:sz w:val="24"/>
          <w:szCs w:val="24"/>
        </w:rPr>
        <w:t xml:space="preserve"> </w:t>
      </w:r>
      <w:bookmarkEnd w:id="3"/>
      <w:r w:rsidR="007640B9" w:rsidRPr="00866563">
        <w:rPr>
          <w:rFonts w:ascii="Arial" w:hAnsi="Arial" w:cs="Arial"/>
          <w:sz w:val="24"/>
          <w:szCs w:val="24"/>
        </w:rPr>
        <w:t xml:space="preserve">Психология предпринимательства </w:t>
      </w:r>
      <w:r w:rsidRPr="00866563">
        <w:rPr>
          <w:rFonts w:ascii="Arial" w:hAnsi="Arial" w:cs="Arial"/>
          <w:sz w:val="24"/>
          <w:szCs w:val="24"/>
        </w:rPr>
        <w:t>является</w:t>
      </w:r>
      <w:r w:rsidR="00485F26" w:rsidRPr="00866563">
        <w:rPr>
          <w:rFonts w:ascii="Arial" w:hAnsi="Arial" w:cs="Arial"/>
          <w:sz w:val="24"/>
          <w:szCs w:val="24"/>
        </w:rPr>
        <w:t xml:space="preserve"> вариативной</w:t>
      </w:r>
      <w:r w:rsidRPr="00866563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866563">
        <w:rPr>
          <w:rFonts w:ascii="Arial" w:hAnsi="Arial" w:cs="Arial"/>
          <w:sz w:val="24"/>
          <w:szCs w:val="24"/>
        </w:rPr>
        <w:t>.</w:t>
      </w:r>
    </w:p>
    <w:p w:rsidR="0006048C" w:rsidRPr="00866563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66563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866563">
        <w:rPr>
          <w:rFonts w:ascii="Arial" w:hAnsi="Arial" w:cs="Arial"/>
          <w:sz w:val="24"/>
          <w:szCs w:val="24"/>
        </w:rPr>
        <w:t xml:space="preserve"> учебной</w:t>
      </w:r>
      <w:r w:rsidRPr="00866563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9434A" w:rsidRPr="00866563" w:rsidTr="0019434A">
        <w:trPr>
          <w:trHeight w:val="664"/>
        </w:trPr>
        <w:tc>
          <w:tcPr>
            <w:tcW w:w="2507" w:type="pct"/>
            <w:vAlign w:val="center"/>
          </w:tcPr>
          <w:p w:rsidR="0019434A" w:rsidRPr="00866563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866563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A04D26" w:rsidRPr="00866563" w:rsidTr="0019434A">
        <w:trPr>
          <w:trHeight w:val="279"/>
        </w:trPr>
        <w:tc>
          <w:tcPr>
            <w:tcW w:w="2507" w:type="pct"/>
          </w:tcPr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определять набор личностных качеств, необходимых для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успешного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занятия предпринимательской деятельности;</w:t>
            </w:r>
          </w:p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выявлять психологические факторы, способствующие и препятствующие успеху в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деятельности;</w:t>
            </w:r>
          </w:p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использовать навыки делового общения в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деятельности;</w:t>
            </w:r>
          </w:p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использовать психологические составляющие на различных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этапах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процесса продаж;</w:t>
            </w:r>
          </w:p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применять основы тайм – менеджмента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в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своей деятельности.</w:t>
            </w:r>
          </w:p>
        </w:tc>
        <w:tc>
          <w:tcPr>
            <w:tcW w:w="2493" w:type="pct"/>
          </w:tcPr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психологические составляющие </w:t>
            </w:r>
            <w:hyperlink r:id="rId11" w:tooltip="Предпринимательская деятельность" w:history="1">
              <w:r w:rsidRPr="00866563">
                <w:rPr>
                  <w:rFonts w:ascii="Arial" w:hAnsi="Arial" w:cs="Arial"/>
                  <w:iCs/>
                  <w:sz w:val="24"/>
                  <w:szCs w:val="24"/>
                </w:rPr>
                <w:t>предпринимательской деятельности</w:t>
              </w:r>
            </w:hyperlink>
            <w:r w:rsidRPr="00866563">
              <w:rPr>
                <w:rFonts w:ascii="Arial" w:hAnsi="Arial" w:cs="Arial"/>
                <w:iCs/>
                <w:sz w:val="24"/>
                <w:szCs w:val="24"/>
              </w:rPr>
              <w:t>, особенности предпринимательской культуры;</w:t>
            </w:r>
          </w:p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личностные особенности, способствующие и препятствующие успеху в бизнесе;</w:t>
            </w:r>
          </w:p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способы повышения эффективности руководства бизнес-процессами</w:t>
            </w:r>
          </w:p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психологические основы формирования команды для успешного ведения бизнеса;</w:t>
            </w:r>
          </w:p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психологические принципы успешных продаж;</w:t>
            </w:r>
          </w:p>
          <w:p w:rsidR="00A04D26" w:rsidRPr="00866563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основы эффективного взаимодействия и </w:t>
            </w:r>
            <w:hyperlink r:id="rId12" w:tooltip="Деловая этика" w:history="1">
              <w:r w:rsidRPr="00866563">
                <w:rPr>
                  <w:rFonts w:ascii="Arial" w:hAnsi="Arial" w:cs="Arial"/>
                  <w:iCs/>
                  <w:sz w:val="24"/>
                  <w:szCs w:val="24"/>
                </w:rPr>
                <w:t>делового этикета</w:t>
              </w:r>
            </w:hyperlink>
            <w:r w:rsidRPr="00866563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  <w:p w:rsidR="00A04D26" w:rsidRPr="00866563" w:rsidRDefault="00A04D26" w:rsidP="00BA0769">
            <w:pPr>
              <w:pStyle w:val="a8"/>
              <w:tabs>
                <w:tab w:val="left" w:pos="291"/>
              </w:tabs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06048C" w:rsidRPr="00866563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866563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866563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866563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2093"/>
        <w:gridCol w:w="2976"/>
        <w:gridCol w:w="1561"/>
        <w:gridCol w:w="991"/>
        <w:gridCol w:w="991"/>
        <w:gridCol w:w="1242"/>
      </w:tblGrid>
      <w:tr w:rsidR="005E72CD" w:rsidRPr="00866563" w:rsidTr="00866563">
        <w:tc>
          <w:tcPr>
            <w:tcW w:w="1062" w:type="pct"/>
            <w:vMerge w:val="restart"/>
          </w:tcPr>
          <w:p w:rsidR="005E72CD" w:rsidRPr="00866563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510" w:type="pct"/>
            <w:vMerge w:val="restart"/>
          </w:tcPr>
          <w:p w:rsidR="005E72CD" w:rsidRPr="00866563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428" w:type="pct"/>
            <w:gridSpan w:val="4"/>
          </w:tcPr>
          <w:p w:rsidR="005E72CD" w:rsidRPr="00866563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85F26" w:rsidRPr="00866563" w:rsidTr="00866563">
        <w:trPr>
          <w:trHeight w:val="525"/>
        </w:trPr>
        <w:tc>
          <w:tcPr>
            <w:tcW w:w="1062" w:type="pct"/>
            <w:vMerge/>
          </w:tcPr>
          <w:p w:rsidR="00485F26" w:rsidRPr="0086656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510" w:type="pct"/>
            <w:vMerge/>
          </w:tcPr>
          <w:p w:rsidR="00485F26" w:rsidRPr="00866563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  <w:vMerge w:val="restart"/>
          </w:tcPr>
          <w:p w:rsidR="00485F26" w:rsidRPr="00866563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006" w:type="pct"/>
            <w:gridSpan w:val="2"/>
          </w:tcPr>
          <w:p w:rsidR="00485F26" w:rsidRPr="0086656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630" w:type="pct"/>
            <w:vMerge w:val="restart"/>
          </w:tcPr>
          <w:p w:rsidR="00485F26" w:rsidRPr="0086656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485F26" w:rsidRPr="00866563" w:rsidTr="00866563">
        <w:trPr>
          <w:trHeight w:val="70"/>
        </w:trPr>
        <w:tc>
          <w:tcPr>
            <w:tcW w:w="1062" w:type="pct"/>
            <w:vMerge/>
            <w:tcBorders>
              <w:bottom w:val="single" w:sz="4" w:space="0" w:color="auto"/>
            </w:tcBorders>
          </w:tcPr>
          <w:p w:rsidR="00485F26" w:rsidRPr="0086656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510" w:type="pct"/>
            <w:vMerge/>
            <w:tcBorders>
              <w:bottom w:val="single" w:sz="4" w:space="0" w:color="auto"/>
            </w:tcBorders>
          </w:tcPr>
          <w:p w:rsidR="00485F26" w:rsidRPr="00866563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</w:tcPr>
          <w:p w:rsidR="00485F26" w:rsidRPr="0086656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485F26" w:rsidRPr="0086656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485F26" w:rsidRPr="0086656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485F26" w:rsidRPr="0086656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2CD" w:rsidRPr="00866563" w:rsidTr="00866563">
        <w:tc>
          <w:tcPr>
            <w:tcW w:w="1062" w:type="pct"/>
            <w:tcBorders>
              <w:bottom w:val="single" w:sz="4" w:space="0" w:color="auto"/>
            </w:tcBorders>
          </w:tcPr>
          <w:p w:rsidR="005E72CD" w:rsidRPr="00866563" w:rsidRDefault="007640B9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Психология предпринимательства</w:t>
            </w:r>
          </w:p>
        </w:tc>
        <w:tc>
          <w:tcPr>
            <w:tcW w:w="1510" w:type="pct"/>
            <w:tcBorders>
              <w:bottom w:val="single" w:sz="4" w:space="0" w:color="auto"/>
            </w:tcBorders>
          </w:tcPr>
          <w:p w:rsidR="005E72CD" w:rsidRPr="00866563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866563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5E72CD" w:rsidRPr="00866563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5E72CD" w:rsidRPr="00866563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5E72CD" w:rsidRPr="00866563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86656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E72CD" w:rsidRPr="00866563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866563" w:rsidRDefault="009730A7" w:rsidP="0006048C">
      <w:pPr>
        <w:rPr>
          <w:rFonts w:ascii="Arial" w:hAnsi="Arial" w:cs="Arial"/>
          <w:sz w:val="24"/>
          <w:szCs w:val="24"/>
        </w:rPr>
      </w:pPr>
    </w:p>
    <w:p w:rsidR="0006048C" w:rsidRPr="00866563" w:rsidRDefault="0006048C" w:rsidP="00866563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866563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866563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866563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66563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6048C" w:rsidRPr="00866563" w:rsidTr="007254E9">
        <w:trPr>
          <w:trHeight w:val="490"/>
        </w:trPr>
        <w:tc>
          <w:tcPr>
            <w:tcW w:w="4316" w:type="pct"/>
            <w:vAlign w:val="center"/>
          </w:tcPr>
          <w:p w:rsidR="0006048C" w:rsidRPr="0086656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86656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86656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6048C" w:rsidRPr="00866563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6563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866563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06048C" w:rsidRPr="00866563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6563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866563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866563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06048C" w:rsidRPr="00866563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86656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6048C" w:rsidRPr="00866563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6563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866563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866563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6563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86656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866563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6563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866563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866563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6563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6563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866563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86656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866563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6563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866563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866563" w:rsidTr="0041530A">
        <w:trPr>
          <w:trHeight w:val="65"/>
        </w:trPr>
        <w:tc>
          <w:tcPr>
            <w:tcW w:w="4316" w:type="pct"/>
            <w:vAlign w:val="center"/>
          </w:tcPr>
          <w:p w:rsidR="0006048C" w:rsidRPr="00866563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866563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866563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866563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86656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866563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866563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866563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866563" w:rsidSect="00AE7BEF">
          <w:footerReference w:type="default" r:id="rId13"/>
          <w:footerReference w:type="first" r:id="rId14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866563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866563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04D26" w:rsidRPr="00866563">
        <w:rPr>
          <w:rFonts w:ascii="Arial" w:hAnsi="Arial" w:cs="Arial"/>
          <w:b/>
          <w:sz w:val="24"/>
          <w:szCs w:val="24"/>
        </w:rPr>
        <w:t>Психология предпринимательства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1"/>
        <w:gridCol w:w="10750"/>
        <w:gridCol w:w="1103"/>
      </w:tblGrid>
      <w:tr w:rsidR="00A04D26" w:rsidRPr="00866563" w:rsidTr="00BA0769">
        <w:trPr>
          <w:trHeight w:val="20"/>
        </w:trPr>
        <w:tc>
          <w:tcPr>
            <w:tcW w:w="851" w:type="pct"/>
            <w:vAlign w:val="center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3" w:type="pct"/>
            <w:vAlign w:val="center"/>
          </w:tcPr>
          <w:p w:rsidR="00A04D26" w:rsidRPr="00866563" w:rsidRDefault="00A04D26" w:rsidP="00BA076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66563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66563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3" w:type="pct"/>
            <w:vAlign w:val="center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Тема 1. Предмет и задачи психологии предпринимательства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Сущность предпринимательства.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Значение предпринимательства для экономики страны.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Эволюция взглядов на предпринимательство и негативные последствия занятия предпринимательской деятельностью.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313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Виды предпринимательства.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66563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866563" w:rsidTr="00BA0769">
        <w:trPr>
          <w:trHeight w:val="409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Практическое занятие № 1. Денежная этика, психологические особенности отношения личности к деньгам.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Тема 2. Становление предпринимательства в мировом сообществе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История человечества и история предпринимательства.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Основные этапы развития предпринимательства в мировой эко</w:t>
            </w:r>
            <w:r w:rsidRPr="00866563">
              <w:rPr>
                <w:rFonts w:ascii="Arial" w:hAnsi="Arial" w:cs="Arial"/>
                <w:sz w:val="24"/>
                <w:szCs w:val="24"/>
              </w:rPr>
              <w:softHyphen/>
              <w:t>номике.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История предпринимательства в России.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547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Влияние форм сознания людей (религиозной, идеологической, куль</w:t>
            </w:r>
            <w:r w:rsidRPr="00866563">
              <w:rPr>
                <w:rFonts w:ascii="Arial" w:hAnsi="Arial" w:cs="Arial"/>
                <w:sz w:val="24"/>
                <w:szCs w:val="24"/>
              </w:rPr>
              <w:softHyphen/>
              <w:t>турной) на способы ведения предпринимательской деятельности.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506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Практическое занятие № 2 Социально-психологические особенности предпринимательства в зарубежных странах.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Тема 3. 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6563">
              <w:rPr>
                <w:rFonts w:ascii="Arial" w:hAnsi="Arial" w:cs="Arial"/>
                <w:sz w:val="24"/>
                <w:szCs w:val="24"/>
              </w:rPr>
              <w:t>Психологические основы успешной деятельности, планирование жизненных целей</w:t>
            </w:r>
            <w:proofErr w:type="gramEnd"/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192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Основы </w:t>
            </w:r>
            <w:hyperlink r:id="rId15" w:tooltip="Аффект" w:history="1">
              <w:r w:rsidRPr="00866563">
                <w:rPr>
                  <w:rFonts w:ascii="Arial" w:hAnsi="Arial" w:cs="Arial"/>
                  <w:sz w:val="24"/>
                  <w:szCs w:val="24"/>
                </w:rPr>
                <w:t>аффективного</w:t>
              </w:r>
            </w:hyperlink>
            <w:r w:rsidRPr="00866563">
              <w:rPr>
                <w:rFonts w:ascii="Arial" w:hAnsi="Arial" w:cs="Arial"/>
                <w:sz w:val="24"/>
                <w:szCs w:val="24"/>
              </w:rPr>
              <w:t> целеполагания в применении к бизнес-плану предпринимателя.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192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Психологические аспекты принятия решений и их связь с лично</w:t>
            </w:r>
            <w:r w:rsidRPr="00866563">
              <w:rPr>
                <w:rFonts w:ascii="Arial" w:hAnsi="Arial" w:cs="Arial"/>
                <w:sz w:val="24"/>
                <w:szCs w:val="24"/>
              </w:rPr>
              <w:softHyphen/>
              <w:t>стью предпринимателя.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Психологические особенности предпринимательского риска.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249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Практическое занятие № 3. Психологические условия и факторы предпринимательского успеха.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Тема 4. Личностные качества </w:t>
            </w:r>
            <w:r w:rsidRPr="00866563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предпринимателя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Личностные </w:t>
            </w:r>
            <w:proofErr w:type="gramStart"/>
            <w:r w:rsidRPr="00866563">
              <w:rPr>
                <w:rFonts w:ascii="Arial" w:hAnsi="Arial" w:cs="Arial"/>
                <w:sz w:val="24"/>
                <w:szCs w:val="24"/>
              </w:rPr>
              <w:t>качества</w:t>
            </w:r>
            <w:proofErr w:type="gramEnd"/>
            <w:r w:rsidRPr="00866563">
              <w:rPr>
                <w:rFonts w:ascii="Arial" w:hAnsi="Arial" w:cs="Arial"/>
                <w:sz w:val="24"/>
                <w:szCs w:val="24"/>
              </w:rPr>
              <w:t xml:space="preserve"> способствующие и препятствующее успеху в бизнесе.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Уровень субъективного контроля и его значение для успеха </w:t>
            </w:r>
            <w:proofErr w:type="gramStart"/>
            <w:r w:rsidRPr="00866563">
              <w:rPr>
                <w:rFonts w:ascii="Arial" w:hAnsi="Arial" w:cs="Arial"/>
                <w:sz w:val="24"/>
                <w:szCs w:val="24"/>
              </w:rPr>
              <w:t>пред</w:t>
            </w:r>
            <w:r w:rsidRPr="00866563">
              <w:rPr>
                <w:rFonts w:ascii="Arial" w:hAnsi="Arial" w:cs="Arial"/>
                <w:sz w:val="24"/>
                <w:szCs w:val="24"/>
              </w:rPr>
              <w:softHyphen/>
              <w:t>принимательской</w:t>
            </w:r>
            <w:proofErr w:type="gramEnd"/>
            <w:r w:rsidRPr="00866563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5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Методы оценки личностных качеств.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435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Практическое занятие № 4. Психологические явления в деятельности предпринимателя: механизмы познавательных процессов в бизнесе, мотивация, волевая структура.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Тема 5.  Основы эффективного руководства бизнес-процессами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477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Проблема оптимального сочетания управленческих функций ру</w:t>
            </w:r>
            <w:r w:rsidRPr="00866563">
              <w:rPr>
                <w:rFonts w:ascii="Arial" w:hAnsi="Arial" w:cs="Arial"/>
                <w:sz w:val="24"/>
                <w:szCs w:val="24"/>
              </w:rPr>
              <w:softHyphen/>
              <w:t>ководителя.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Формирование корпоративной Культуры.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Функция планирования и организации в деятельности предпри</w:t>
            </w:r>
            <w:r w:rsidRPr="00866563">
              <w:rPr>
                <w:rFonts w:ascii="Arial" w:hAnsi="Arial" w:cs="Arial"/>
                <w:sz w:val="24"/>
                <w:szCs w:val="24"/>
              </w:rPr>
              <w:softHyphen/>
              <w:t>нимателя.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Методы подбора персонала. Современные представления о методах мотивации персонала.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Способы формирования команды в бизнесе.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21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Практическое занятие № 5. Психологические основы управления конфликтными ситуациями.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Тема 6. Психологические основы успешных продаж</w:t>
            </w: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253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Основные этапы процесса продаж.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43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Выявление потребностей клиентов как центральное звено продаж.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5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Разновидности презентаций товаров и услуг.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5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Возможные стратегии при работе с возражениями клиентов.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187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Системный подход к процессу продаж.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313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Психология рекламы.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66563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866563" w:rsidTr="00BA0769">
        <w:trPr>
          <w:trHeight w:val="30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Практическое занятие № 6. Психологические механизмы методик эффективных продаж.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Тема 7. Тайм-менеджмент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Значение </w:t>
            </w:r>
            <w:proofErr w:type="gramStart"/>
            <w:r w:rsidRPr="00866563">
              <w:rPr>
                <w:rFonts w:ascii="Arial" w:hAnsi="Arial" w:cs="Arial"/>
                <w:sz w:val="24"/>
                <w:szCs w:val="24"/>
              </w:rPr>
              <w:t>тайм-менеджмента</w:t>
            </w:r>
            <w:proofErr w:type="gramEnd"/>
            <w:r w:rsidRPr="00866563">
              <w:rPr>
                <w:rFonts w:ascii="Arial" w:hAnsi="Arial" w:cs="Arial"/>
                <w:sz w:val="24"/>
                <w:szCs w:val="24"/>
              </w:rPr>
              <w:t xml:space="preserve"> в деятельности предпринимателя.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Методы рационального использования времени.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107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Основные причины стрессов у предпринимателей.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66563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866563" w:rsidTr="00BA0769">
        <w:trPr>
          <w:trHeight w:val="225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Практическое занятие № 7. Работа над индивидуальным распорядком.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Тема 8. Культура предпринимательства</w:t>
            </w: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66563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Культура и этика предпринимательства.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Основы делового этикета.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Гендерные различия в предпринимательстве.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7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Национально-психологические особенности ведения бизнеса в раз</w:t>
            </w:r>
            <w:r w:rsidRPr="00866563">
              <w:rPr>
                <w:rFonts w:ascii="Arial" w:hAnsi="Arial" w:cs="Arial"/>
                <w:sz w:val="24"/>
                <w:szCs w:val="24"/>
              </w:rPr>
              <w:softHyphen/>
              <w:t>личных странах.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66563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04D26" w:rsidRPr="00866563" w:rsidTr="00BA0769">
        <w:trPr>
          <w:trHeight w:val="283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Практическое занятие № 8. Психологические механизмы формирования имиджа предпринимателя.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Тема 9. Социально-психологические особенности предпринимательства в России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Предпринимательство как социально-экономическое и психологическое явление.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Социально-психологические аспекты современного российского предпринимателя.</w:t>
            </w:r>
          </w:p>
        </w:tc>
        <w:tc>
          <w:tcPr>
            <w:tcW w:w="333" w:type="pct"/>
            <w:vMerge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851" w:type="pct"/>
            <w:vMerge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04D26" w:rsidRPr="00866563" w:rsidTr="00BA0769">
        <w:trPr>
          <w:trHeight w:val="546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Практическое занятие № 9. Выдающиеся русские предприниматели: психологические особенности их личности и деятельности.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20"/>
        </w:trPr>
        <w:tc>
          <w:tcPr>
            <w:tcW w:w="4094" w:type="pct"/>
            <w:gridSpan w:val="2"/>
          </w:tcPr>
          <w:p w:rsidR="00A04D26" w:rsidRPr="00866563" w:rsidRDefault="00A04D26" w:rsidP="00A04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66563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866563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866563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33" w:type="pc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D26" w:rsidRPr="00866563" w:rsidTr="00BA0769">
        <w:trPr>
          <w:trHeight w:val="315"/>
        </w:trPr>
        <w:tc>
          <w:tcPr>
            <w:tcW w:w="4094" w:type="pct"/>
            <w:gridSpan w:val="2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33" w:type="pc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866563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866563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866563" w:rsidRDefault="00095A42" w:rsidP="00680743">
      <w:pPr>
        <w:rPr>
          <w:rFonts w:ascii="Arial" w:hAnsi="Arial" w:cs="Arial"/>
          <w:sz w:val="24"/>
          <w:szCs w:val="24"/>
        </w:rPr>
        <w:sectPr w:rsidR="00095A42" w:rsidRPr="00866563" w:rsidSect="005F3A53">
          <w:footerReference w:type="even" r:id="rId16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866563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6563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866563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866563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866563">
        <w:rPr>
          <w:rFonts w:ascii="Arial" w:hAnsi="Arial" w:cs="Arial"/>
          <w:b/>
          <w:sz w:val="24"/>
          <w:szCs w:val="24"/>
        </w:rPr>
        <w:t>ПРОГРАММЫ УЧ</w:t>
      </w:r>
      <w:bookmarkStart w:id="5" w:name="_GoBack"/>
      <w:bookmarkEnd w:id="5"/>
      <w:r w:rsidR="0006048C" w:rsidRPr="00866563">
        <w:rPr>
          <w:rFonts w:ascii="Arial" w:hAnsi="Arial" w:cs="Arial"/>
          <w:b/>
          <w:sz w:val="24"/>
          <w:szCs w:val="24"/>
        </w:rPr>
        <w:t>ЕБНОЙ ДИСЦИПЛИНЫ</w:t>
      </w:r>
    </w:p>
    <w:p w:rsidR="0006048C" w:rsidRPr="00866563" w:rsidRDefault="0006048C" w:rsidP="00866563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66563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866563">
        <w:rPr>
          <w:rFonts w:ascii="Arial" w:hAnsi="Arial" w:cs="Arial"/>
          <w:sz w:val="24"/>
          <w:szCs w:val="24"/>
        </w:rPr>
        <w:t>Для реализац</w:t>
      </w:r>
      <w:r w:rsidR="00963EBB" w:rsidRPr="00866563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866563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866563">
        <w:rPr>
          <w:rFonts w:ascii="Arial" w:hAnsi="Arial" w:cs="Arial"/>
          <w:sz w:val="24"/>
          <w:szCs w:val="24"/>
        </w:rPr>
        <w:t xml:space="preserve"> </w:t>
      </w:r>
      <w:r w:rsidR="00866563" w:rsidRPr="00866563">
        <w:rPr>
          <w:rFonts w:ascii="Arial" w:hAnsi="Arial" w:cs="Arial"/>
          <w:b/>
          <w:sz w:val="24"/>
          <w:szCs w:val="24"/>
        </w:rPr>
        <w:t>к</w:t>
      </w:r>
      <w:r w:rsidRPr="00866563">
        <w:rPr>
          <w:rFonts w:ascii="Arial" w:hAnsi="Arial" w:cs="Arial"/>
          <w:b/>
          <w:sz w:val="24"/>
          <w:szCs w:val="24"/>
        </w:rPr>
        <w:t>абинет «</w:t>
      </w:r>
      <w:r w:rsidR="00A04D26" w:rsidRPr="00866563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866563">
        <w:rPr>
          <w:rFonts w:ascii="Arial" w:hAnsi="Arial" w:cs="Arial"/>
          <w:b/>
          <w:sz w:val="24"/>
          <w:szCs w:val="24"/>
        </w:rPr>
        <w:t>»</w:t>
      </w:r>
      <w:r w:rsidRPr="00866563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866563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6B4764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6B476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6B4764">
        <w:rPr>
          <w:rFonts w:ascii="Arial" w:hAnsi="Arial" w:cs="Arial"/>
          <w:sz w:val="24"/>
          <w:szCs w:val="24"/>
        </w:rPr>
        <w:t>компл</w:t>
      </w:r>
      <w:proofErr w:type="spellEnd"/>
      <w:r w:rsidRPr="006B4764">
        <w:rPr>
          <w:rFonts w:ascii="Arial" w:hAnsi="Arial" w:cs="Arial"/>
          <w:sz w:val="24"/>
          <w:szCs w:val="24"/>
        </w:rPr>
        <w:t>.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 xml:space="preserve">рабочее место </w:t>
      </w:r>
      <w:r w:rsidRPr="006B4764">
        <w:rPr>
          <w:rFonts w:ascii="Arial" w:hAnsi="Arial" w:cs="Arial"/>
          <w:iCs/>
          <w:sz w:val="24"/>
          <w:szCs w:val="24"/>
        </w:rPr>
        <w:t>для</w:t>
      </w:r>
      <w:r w:rsidRPr="006B4764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6B4764">
        <w:rPr>
          <w:rFonts w:ascii="Arial" w:hAnsi="Arial" w:cs="Arial"/>
          <w:sz w:val="24"/>
          <w:szCs w:val="24"/>
        </w:rPr>
        <w:t>компл</w:t>
      </w:r>
      <w:proofErr w:type="spellEnd"/>
      <w:r w:rsidRPr="006B4764">
        <w:rPr>
          <w:rFonts w:ascii="Arial" w:hAnsi="Arial" w:cs="Arial"/>
          <w:sz w:val="24"/>
          <w:szCs w:val="24"/>
        </w:rPr>
        <w:t xml:space="preserve">.; 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>доска – 1 шт.;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6B4764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B4764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6B4764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 xml:space="preserve">пакет программ </w:t>
      </w:r>
      <w:r w:rsidRPr="006B4764">
        <w:rPr>
          <w:rFonts w:ascii="Arial" w:hAnsi="Arial" w:cs="Arial"/>
          <w:sz w:val="24"/>
          <w:szCs w:val="24"/>
          <w:lang w:val="en-US"/>
        </w:rPr>
        <w:t>Microsoft</w:t>
      </w:r>
      <w:r w:rsidRPr="006B4764"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  <w:lang w:val="en-US"/>
        </w:rPr>
        <w:t>Office</w:t>
      </w:r>
      <w:r w:rsidRPr="006B4764">
        <w:rPr>
          <w:rFonts w:ascii="Arial" w:hAnsi="Arial" w:cs="Arial"/>
          <w:sz w:val="24"/>
          <w:szCs w:val="24"/>
        </w:rPr>
        <w:t xml:space="preserve">, </w:t>
      </w:r>
      <w:r w:rsidRPr="006B4764">
        <w:rPr>
          <w:rFonts w:ascii="Arial" w:hAnsi="Arial" w:cs="Arial"/>
          <w:sz w:val="24"/>
          <w:szCs w:val="24"/>
          <w:lang w:val="en-US"/>
        </w:rPr>
        <w:t>Microsoft</w:t>
      </w:r>
      <w:r w:rsidRPr="006B4764"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  <w:lang w:val="en-US"/>
        </w:rPr>
        <w:t>Windows</w:t>
      </w:r>
      <w:r w:rsidRPr="006B4764">
        <w:rPr>
          <w:rFonts w:ascii="Arial" w:hAnsi="Arial" w:cs="Arial"/>
          <w:sz w:val="24"/>
          <w:szCs w:val="24"/>
        </w:rPr>
        <w:t>;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B4764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B4764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 xml:space="preserve">- </w:t>
      </w:r>
      <w:r w:rsidRPr="006B4764">
        <w:rPr>
          <w:rStyle w:val="af9"/>
          <w:rFonts w:ascii="Arial" w:eastAsiaTheme="minorEastAsia" w:hAnsi="Arial" w:cs="Arial"/>
          <w:spacing w:val="3"/>
          <w:sz w:val="24"/>
          <w:szCs w:val="24"/>
          <w:shd w:val="clear" w:color="auto" w:fill="FFFFFF"/>
        </w:rPr>
        <w:t>системный блок</w:t>
      </w:r>
      <w:r w:rsidRPr="006B4764">
        <w:rPr>
          <w:rFonts w:ascii="Arial" w:hAnsi="Arial" w:cs="Arial"/>
          <w:sz w:val="24"/>
          <w:szCs w:val="24"/>
        </w:rPr>
        <w:t xml:space="preserve"> – 1 шт.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интерактивная доска – 1 шт.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колонки – 2 шт.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 xml:space="preserve">- клавиатура-1 шт. 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- мышка-1 шт.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66563">
        <w:rPr>
          <w:rFonts w:ascii="Arial" w:hAnsi="Arial" w:cs="Arial"/>
          <w:bCs/>
          <w:sz w:val="24"/>
          <w:szCs w:val="24"/>
        </w:rPr>
        <w:t>-</w:t>
      </w:r>
      <w:r w:rsidRPr="006B4764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866563" w:rsidRPr="006B4764" w:rsidRDefault="00866563" w:rsidP="0086656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B4764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B4764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B4764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B476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B4764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866563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1.</w:t>
      </w:r>
      <w:r w:rsidRPr="006B4764">
        <w:rPr>
          <w:rFonts w:ascii="Arial" w:hAnsi="Arial" w:cs="Arial"/>
          <w:sz w:val="24"/>
          <w:szCs w:val="24"/>
        </w:rPr>
        <w:tab/>
        <w:t>Волков, Б. С. Психология общения: педагогическое общение: учебник для СПО / Б. С. Волков, Н. В. Волкова, Е. А. Орлова; под общ</w:t>
      </w:r>
      <w:proofErr w:type="gramStart"/>
      <w:r w:rsidRPr="006B4764">
        <w:rPr>
          <w:rFonts w:ascii="Arial" w:hAnsi="Arial" w:cs="Arial"/>
          <w:sz w:val="24"/>
          <w:szCs w:val="24"/>
        </w:rPr>
        <w:t>.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4764">
        <w:rPr>
          <w:rFonts w:ascii="Arial" w:hAnsi="Arial" w:cs="Arial"/>
          <w:sz w:val="24"/>
          <w:szCs w:val="24"/>
        </w:rPr>
        <w:t>р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ед. Б. С. Волкова. — </w:t>
      </w:r>
      <w:proofErr w:type="gramStart"/>
      <w:r w:rsidRPr="006B4764">
        <w:rPr>
          <w:rFonts w:ascii="Arial" w:hAnsi="Arial" w:cs="Arial"/>
          <w:sz w:val="24"/>
          <w:szCs w:val="24"/>
        </w:rPr>
        <w:t>М.: Юрайт, 2018. — 333 с. — (Серия: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4764">
        <w:rPr>
          <w:rFonts w:ascii="Arial" w:hAnsi="Arial" w:cs="Arial"/>
          <w:sz w:val="24"/>
          <w:szCs w:val="24"/>
        </w:rPr>
        <w:t>Профессиональное образование).</w:t>
      </w:r>
      <w:proofErr w:type="gramEnd"/>
    </w:p>
    <w:p w:rsidR="00866563" w:rsidRPr="006B4764" w:rsidRDefault="00866563" w:rsidP="0086656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866563" w:rsidRPr="006B4764" w:rsidRDefault="00866563" w:rsidP="00866563">
      <w:pPr>
        <w:tabs>
          <w:tab w:val="left" w:pos="127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4764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6B4764">
        <w:rPr>
          <w:rFonts w:ascii="Arial" w:hAnsi="Arial" w:cs="Arial"/>
          <w:sz w:val="24"/>
          <w:szCs w:val="24"/>
        </w:rPr>
        <w:t>Жарова, М.Н. Психология общения: учеб</w:t>
      </w:r>
      <w:proofErr w:type="gramStart"/>
      <w:r w:rsidRPr="006B4764">
        <w:rPr>
          <w:rFonts w:ascii="Arial" w:hAnsi="Arial" w:cs="Arial"/>
          <w:sz w:val="24"/>
          <w:szCs w:val="24"/>
        </w:rPr>
        <w:t>.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4764">
        <w:rPr>
          <w:rFonts w:ascii="Arial" w:hAnsi="Arial" w:cs="Arial"/>
          <w:sz w:val="24"/>
          <w:szCs w:val="24"/>
        </w:rPr>
        <w:t>д</w:t>
      </w:r>
      <w:proofErr w:type="gramEnd"/>
      <w:r w:rsidRPr="006B4764">
        <w:rPr>
          <w:rFonts w:ascii="Arial" w:hAnsi="Arial" w:cs="Arial"/>
          <w:sz w:val="24"/>
          <w:szCs w:val="24"/>
        </w:rPr>
        <w:t>ля студ. учреждений сред. проф. образования / М. Н. Жарова. — М.: Издательский центр «Академия», 2017. — 256 с.</w:t>
      </w:r>
    </w:p>
    <w:p w:rsidR="00866563" w:rsidRPr="006B4764" w:rsidRDefault="00866563" w:rsidP="00866563">
      <w:pPr>
        <w:tabs>
          <w:tab w:val="left" w:pos="127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6B4764">
        <w:rPr>
          <w:rFonts w:ascii="Arial" w:hAnsi="Arial" w:cs="Arial"/>
          <w:sz w:val="24"/>
          <w:szCs w:val="24"/>
        </w:rPr>
        <w:t>Шеламова</w:t>
      </w:r>
      <w:proofErr w:type="spellEnd"/>
      <w:r w:rsidRPr="006B4764">
        <w:rPr>
          <w:rFonts w:ascii="Arial" w:hAnsi="Arial" w:cs="Arial"/>
          <w:sz w:val="24"/>
          <w:szCs w:val="24"/>
        </w:rPr>
        <w:t>, Г.М. Психология общения: учеб</w:t>
      </w:r>
      <w:proofErr w:type="gramStart"/>
      <w:r w:rsidRPr="006B4764">
        <w:rPr>
          <w:rFonts w:ascii="Arial" w:hAnsi="Arial" w:cs="Arial"/>
          <w:sz w:val="24"/>
          <w:szCs w:val="24"/>
        </w:rPr>
        <w:t>.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B4764">
        <w:rPr>
          <w:rFonts w:ascii="Arial" w:hAnsi="Arial" w:cs="Arial"/>
          <w:sz w:val="24"/>
          <w:szCs w:val="24"/>
        </w:rPr>
        <w:t>п</w:t>
      </w:r>
      <w:proofErr w:type="gramEnd"/>
      <w:r w:rsidRPr="006B4764">
        <w:rPr>
          <w:rFonts w:ascii="Arial" w:hAnsi="Arial" w:cs="Arial"/>
          <w:sz w:val="24"/>
          <w:szCs w:val="24"/>
        </w:rPr>
        <w:t xml:space="preserve">особие для студ. учреждений сред. проф. образования / Г.М. </w:t>
      </w:r>
      <w:proofErr w:type="spellStart"/>
      <w:r w:rsidRPr="006B4764">
        <w:rPr>
          <w:rFonts w:ascii="Arial" w:hAnsi="Arial" w:cs="Arial"/>
          <w:sz w:val="24"/>
          <w:szCs w:val="24"/>
        </w:rPr>
        <w:t>Шеламова</w:t>
      </w:r>
      <w:proofErr w:type="spellEnd"/>
      <w:r w:rsidRPr="006B4764">
        <w:rPr>
          <w:rFonts w:ascii="Arial" w:hAnsi="Arial" w:cs="Arial"/>
          <w:sz w:val="24"/>
          <w:szCs w:val="24"/>
        </w:rPr>
        <w:t>. - М.: Академия, 2018. - 128 с.</w:t>
      </w:r>
    </w:p>
    <w:p w:rsidR="00866563" w:rsidRDefault="00866563" w:rsidP="0086656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B4764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866563" w:rsidRPr="00BA29A1" w:rsidRDefault="00866563" w:rsidP="0086656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A29A1">
        <w:rPr>
          <w:rFonts w:ascii="Arial" w:hAnsi="Arial" w:cs="Arial"/>
          <w:sz w:val="24"/>
          <w:szCs w:val="24"/>
        </w:rPr>
        <w:t>- сайт Российского психологического общества (https://www.rpo.su).</w:t>
      </w:r>
    </w:p>
    <w:p w:rsidR="00866563" w:rsidRPr="00BA29A1" w:rsidRDefault="00866563" w:rsidP="0086656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A29A1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BA29A1">
        <w:rPr>
          <w:rFonts w:ascii="Arial" w:hAnsi="Arial" w:cs="Arial"/>
          <w:sz w:val="24"/>
          <w:szCs w:val="24"/>
        </w:rPr>
        <w:t>п</w:t>
      </w:r>
      <w:proofErr w:type="gramEnd"/>
      <w:r w:rsidRPr="00BA29A1">
        <w:rPr>
          <w:rFonts w:ascii="Arial" w:hAnsi="Arial" w:cs="Arial"/>
          <w:sz w:val="24"/>
          <w:szCs w:val="24"/>
        </w:rPr>
        <w:t xml:space="preserve">рофессиональные психологические журналы и сайты, такие как </w:t>
      </w:r>
      <w:proofErr w:type="spellStart"/>
      <w:r w:rsidRPr="00BA29A1">
        <w:rPr>
          <w:rFonts w:ascii="Arial" w:hAnsi="Arial" w:cs="Arial"/>
          <w:sz w:val="24"/>
          <w:szCs w:val="24"/>
        </w:rPr>
        <w:t>Psychologies</w:t>
      </w:r>
      <w:proofErr w:type="spellEnd"/>
      <w:r w:rsidRPr="00BA29A1">
        <w:rPr>
          <w:rFonts w:ascii="Arial" w:hAnsi="Arial" w:cs="Arial"/>
          <w:sz w:val="24"/>
          <w:szCs w:val="24"/>
        </w:rPr>
        <w:t xml:space="preserve"> (https://www.psychologies.ru) и другие.</w:t>
      </w:r>
    </w:p>
    <w:p w:rsidR="00866563" w:rsidRPr="00BA29A1" w:rsidRDefault="00866563" w:rsidP="0086656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66563" w:rsidRDefault="00866563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04D26" w:rsidRPr="00866563" w:rsidRDefault="00A04D26" w:rsidP="00963E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04D26" w:rsidRPr="00866563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866563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6563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6"/>
        <w:gridCol w:w="2982"/>
        <w:gridCol w:w="2806"/>
      </w:tblGrid>
      <w:tr w:rsidR="00A04D26" w:rsidRPr="00866563" w:rsidTr="00BA0769">
        <w:tc>
          <w:tcPr>
            <w:tcW w:w="1781" w:type="pc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66563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54" w:type="pc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66563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65" w:type="pct"/>
          </w:tcPr>
          <w:p w:rsidR="00A04D26" w:rsidRPr="00866563" w:rsidRDefault="00A04D26" w:rsidP="00BA076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66563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A04D26" w:rsidRPr="00866563" w:rsidTr="00BA0769">
        <w:trPr>
          <w:trHeight w:val="3148"/>
        </w:trPr>
        <w:tc>
          <w:tcPr>
            <w:tcW w:w="1781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:rsidR="00A04D26" w:rsidRPr="00866563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bCs/>
                <w:sz w:val="24"/>
                <w:szCs w:val="24"/>
                <w:bdr w:val="none" w:sz="0" w:space="0" w:color="auto" w:frame="1"/>
              </w:rPr>
              <w:t> </w:t>
            </w: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психологические составляющие </w:t>
            </w:r>
            <w:hyperlink r:id="rId17" w:tooltip="Предпринимательская деятельность" w:history="1">
              <w:r w:rsidRPr="00866563">
                <w:rPr>
                  <w:rFonts w:ascii="Arial" w:hAnsi="Arial" w:cs="Arial"/>
                  <w:iCs/>
                  <w:sz w:val="24"/>
                  <w:szCs w:val="24"/>
                </w:rPr>
                <w:t>предпринимательской деятельности</w:t>
              </w:r>
            </w:hyperlink>
            <w:r w:rsidRPr="00866563">
              <w:rPr>
                <w:rFonts w:ascii="Arial" w:hAnsi="Arial" w:cs="Arial"/>
                <w:iCs/>
                <w:sz w:val="24"/>
                <w:szCs w:val="24"/>
              </w:rPr>
              <w:t>, особенности предпринимательской культуры.</w:t>
            </w:r>
          </w:p>
          <w:p w:rsidR="00A04D26" w:rsidRPr="00866563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личностные особенности, способствующие и препятствующие успеху в бизнесе</w:t>
            </w:r>
          </w:p>
          <w:p w:rsidR="00A04D26" w:rsidRPr="00866563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способы повышения эффективности руководства бизнес-процессами</w:t>
            </w:r>
          </w:p>
          <w:p w:rsidR="00A04D26" w:rsidRPr="00866563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>психологические основы формирования команды для успешного ведения бизнеса</w:t>
            </w:r>
          </w:p>
          <w:p w:rsidR="00A04D26" w:rsidRPr="00866563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психологические принципы успешных продаж</w:t>
            </w:r>
          </w:p>
          <w:p w:rsidR="00A04D26" w:rsidRPr="00866563" w:rsidRDefault="00A04D26" w:rsidP="00A04D2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основы эффективного взаимодействия и </w:t>
            </w:r>
            <w:hyperlink r:id="rId18" w:tooltip="Деловая этика" w:history="1">
              <w:r w:rsidRPr="00866563">
                <w:rPr>
                  <w:rFonts w:ascii="Arial" w:hAnsi="Arial" w:cs="Arial"/>
                  <w:iCs/>
                  <w:sz w:val="24"/>
                  <w:szCs w:val="24"/>
                </w:rPr>
                <w:t>делового этикета</w:t>
              </w:r>
            </w:hyperlink>
            <w:r w:rsidRPr="00866563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  <w:tc>
          <w:tcPr>
            <w:tcW w:w="1654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565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-</w:t>
            </w:r>
            <w:r w:rsidR="008665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66563">
              <w:rPr>
                <w:rFonts w:ascii="Arial" w:hAnsi="Arial" w:cs="Arial"/>
                <w:sz w:val="24"/>
                <w:szCs w:val="24"/>
              </w:rPr>
              <w:t>письменного, устного опроса;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-</w:t>
            </w:r>
            <w:r w:rsidR="008665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66563">
              <w:rPr>
                <w:rFonts w:ascii="Arial" w:hAnsi="Arial" w:cs="Arial"/>
                <w:sz w:val="24"/>
                <w:szCs w:val="24"/>
              </w:rPr>
              <w:t>тестирования.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866563" w:rsidRDefault="00A04D26" w:rsidP="00BA0769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A04D26" w:rsidRPr="00866563" w:rsidTr="00BA0769">
        <w:trPr>
          <w:trHeight w:val="2656"/>
        </w:trPr>
        <w:tc>
          <w:tcPr>
            <w:tcW w:w="1781" w:type="pct"/>
          </w:tcPr>
          <w:p w:rsidR="00A04D26" w:rsidRPr="00866563" w:rsidRDefault="00A04D26" w:rsidP="00BA076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A04D26" w:rsidRPr="00866563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определять набор личностных качеств, необходимых для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успешного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занятия предпринимательской деятельности.</w:t>
            </w:r>
          </w:p>
          <w:p w:rsidR="00A04D26" w:rsidRPr="00866563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выявлять психологические факторы, способствующие и препятствующие успеху в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деятельности</w:t>
            </w:r>
          </w:p>
          <w:p w:rsidR="00A04D26" w:rsidRPr="00866563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использовать навыки делового общения в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деятельности</w:t>
            </w:r>
          </w:p>
          <w:p w:rsidR="00A04D26" w:rsidRPr="00866563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использовать психологические составляющие на различных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этапах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процесса продаж</w:t>
            </w:r>
          </w:p>
          <w:p w:rsidR="00A04D26" w:rsidRPr="00866563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применять основы тайм – </w:t>
            </w:r>
            <w:r w:rsidRPr="0086656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менеджмента </w:t>
            </w:r>
            <w:proofErr w:type="gramStart"/>
            <w:r w:rsidRPr="00866563">
              <w:rPr>
                <w:rFonts w:ascii="Arial" w:hAnsi="Arial" w:cs="Arial"/>
                <w:iCs/>
                <w:sz w:val="24"/>
                <w:szCs w:val="24"/>
              </w:rPr>
              <w:t>в</w:t>
            </w:r>
            <w:proofErr w:type="gramEnd"/>
            <w:r w:rsidRPr="00866563">
              <w:rPr>
                <w:rFonts w:ascii="Arial" w:hAnsi="Arial" w:cs="Arial"/>
                <w:iCs/>
                <w:sz w:val="24"/>
                <w:szCs w:val="24"/>
              </w:rPr>
              <w:t xml:space="preserve"> своей деятельности</w:t>
            </w:r>
          </w:p>
        </w:tc>
        <w:tc>
          <w:tcPr>
            <w:tcW w:w="1654" w:type="pct"/>
          </w:tcPr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A04D26" w:rsidRPr="00866563" w:rsidRDefault="00A04D26" w:rsidP="00BA076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565" w:type="pct"/>
          </w:tcPr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04D26" w:rsidRPr="00866563" w:rsidRDefault="00A04D26" w:rsidP="00BA0769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A04D26" w:rsidRPr="00866563" w:rsidRDefault="00A04D26" w:rsidP="00BA076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66563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866563" w:rsidRDefault="00AA0512" w:rsidP="00A04D26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866563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B23" w:rsidRDefault="00EB5B23" w:rsidP="008F3AF3">
      <w:pPr>
        <w:spacing w:after="0" w:line="240" w:lineRule="auto"/>
      </w:pPr>
      <w:r>
        <w:separator/>
      </w:r>
    </w:p>
  </w:endnote>
  <w:endnote w:type="continuationSeparator" w:id="0">
    <w:p w:rsidR="00EB5B23" w:rsidRDefault="00EB5B23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5E0434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0B5587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5E0434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866563">
          <w:rPr>
            <w:noProof/>
          </w:rPr>
          <w:t>9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5E0434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B23" w:rsidRDefault="00EB5B23" w:rsidP="008F3AF3">
      <w:pPr>
        <w:spacing w:after="0" w:line="240" w:lineRule="auto"/>
      </w:pPr>
      <w:r>
        <w:separator/>
      </w:r>
    </w:p>
  </w:footnote>
  <w:footnote w:type="continuationSeparator" w:id="0">
    <w:p w:rsidR="00EB5B23" w:rsidRDefault="00EB5B23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10F38"/>
    <w:multiLevelType w:val="hybridMultilevel"/>
    <w:tmpl w:val="EF82DC7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65E95E12"/>
    <w:multiLevelType w:val="hybridMultilevel"/>
    <w:tmpl w:val="58065102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5"/>
  </w:num>
  <w:num w:numId="6">
    <w:abstractNumId w:val="6"/>
  </w:num>
  <w:num w:numId="7">
    <w:abstractNumId w:val="13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B5587"/>
    <w:rsid w:val="000D013D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30FA0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0434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C131F"/>
    <w:rsid w:val="006D447F"/>
    <w:rsid w:val="006E4686"/>
    <w:rsid w:val="006E6B15"/>
    <w:rsid w:val="00717AA2"/>
    <w:rsid w:val="007348FA"/>
    <w:rsid w:val="0075444F"/>
    <w:rsid w:val="007640B9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66563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0BBA"/>
    <w:rsid w:val="00972758"/>
    <w:rsid w:val="009730A7"/>
    <w:rsid w:val="009754C9"/>
    <w:rsid w:val="009A388B"/>
    <w:rsid w:val="009A3A03"/>
    <w:rsid w:val="009B119C"/>
    <w:rsid w:val="009B2062"/>
    <w:rsid w:val="00A04D26"/>
    <w:rsid w:val="00A05CF3"/>
    <w:rsid w:val="00A2151C"/>
    <w:rsid w:val="00A262DA"/>
    <w:rsid w:val="00A27944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06602"/>
    <w:rsid w:val="00B30397"/>
    <w:rsid w:val="00B57280"/>
    <w:rsid w:val="00B66744"/>
    <w:rsid w:val="00B712EC"/>
    <w:rsid w:val="00B90923"/>
    <w:rsid w:val="00BB1F25"/>
    <w:rsid w:val="00BD0830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56947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B5B23"/>
    <w:rsid w:val="00EE33E1"/>
    <w:rsid w:val="00EF2D25"/>
    <w:rsid w:val="00F16E96"/>
    <w:rsid w:val="00F30CA3"/>
    <w:rsid w:val="00F73F9C"/>
    <w:rsid w:val="00F8006F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8665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yperlink" Target="https://pandia.ru/text/category/delovaya_yetika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andia.ru/text/category/delovaya_yetika/" TargetMode="External"/><Relationship Id="rId17" Type="http://schemas.openxmlformats.org/officeDocument/2006/relationships/hyperlink" Target="https://pandia.ru/text/category/predprinimatelmzskaya_deyatelmznostmz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andia.ru/text/category/predprinimatelmzskaya_deyatelmznostmz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andia.ru/text/category/affekt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A3974-CD12-48DF-88AC-0EFADAE4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16</cp:revision>
  <cp:lastPrinted>2017-07-06T06:55:00Z</cp:lastPrinted>
  <dcterms:created xsi:type="dcterms:W3CDTF">2023-10-22T16:14:00Z</dcterms:created>
  <dcterms:modified xsi:type="dcterms:W3CDTF">2025-12-09T04:54:00Z</dcterms:modified>
</cp:coreProperties>
</file>